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wmf" ContentType="image/x-wmf"/>
  <Default Extension="emf" ContentType="image/x-emf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mc:Ignorable="w14 wp14">
  <w:body>
    <w:p>
      <w:pPr>
        <w:pStyle w:val="Normal"/>
        <w:jc w:val="center"/>
      </w:pPr>
      <w:r>
        <w:rPr>
          <w:b/>
          <w:u w:val="single"/>
        </w:rPr>
        <w:t>Prokaryotic and Eukaryotic Cells</w:t>
      </w:r>
    </w:p>
    <w:p>
      <w:pPr>
        <w:pStyle w:val="Normal"/>
      </w:pPr>
    </w:p>
    <w:p>
      <w:pPr>
        <w:pStyle w:val="Normal"/>
      </w:pPr>
      <w:r>
        <w:rPr/>
        <w:t>Al</w:t>
      </w:r>
      <w:r>
        <w:rPr/>
        <w:t xml:space="preserve">l organisms (living things) have at least one or more cells.  </w:t>
      </w:r>
      <w:r>
        <w:rPr/>
        <w:t>Cells in our world come in two basic types, prokaryotic and eukaryotic. "</w:t>
      </w:r>
      <w:r>
        <w:rPr>
          <w:b/>
        </w:rPr>
        <w:t>Karyo</w:t>
      </w:r>
      <w:r>
        <w:rPr/>
        <w:t xml:space="preserve">" means </w:t>
      </w:r>
      <w:r>
        <w:rPr>
          <w:b/>
        </w:rPr>
        <w:t>“</w:t>
      </w:r>
      <w:r>
        <w:rPr>
          <w:b/>
        </w:rPr>
        <w:t>nucleus</w:t>
      </w:r>
      <w:r>
        <w:rPr>
          <w:b/>
        </w:rPr>
        <w:t>”</w:t>
      </w:r>
      <w:r>
        <w:rPr/>
        <w:t xml:space="preserve"> of a cell. "</w:t>
      </w:r>
      <w:r>
        <w:rPr>
          <w:b/>
        </w:rPr>
        <w:t>Pro</w:t>
      </w:r>
      <w:r>
        <w:rPr/>
        <w:t>" means "</w:t>
      </w:r>
      <w:r>
        <w:rPr>
          <w:b/>
        </w:rPr>
        <w:t>before</w:t>
      </w:r>
      <w:r>
        <w:rPr/>
        <w:t>," and "</w:t>
      </w:r>
      <w:r>
        <w:rPr>
          <w:b/>
        </w:rPr>
        <w:t>eu</w:t>
      </w:r>
      <w:r>
        <w:rPr/>
        <w:t>" means "</w:t>
      </w:r>
      <w:r>
        <w:rPr>
          <w:b/>
        </w:rPr>
        <w:t>true</w:t>
      </w:r>
      <w:r>
        <w:rPr/>
        <w:t>," or "good." So "</w:t>
      </w:r>
      <w:r>
        <w:rPr>
          <w:b/>
        </w:rPr>
        <w:t>Prokaryotic</w:t>
      </w:r>
      <w:r>
        <w:rPr/>
        <w:t>" means "</w:t>
      </w:r>
      <w:r>
        <w:rPr>
          <w:b/>
        </w:rPr>
        <w:t>before a nucleus</w:t>
      </w:r>
      <w:r>
        <w:rPr/>
        <w:t>," and "</w:t>
      </w:r>
      <w:r>
        <w:rPr>
          <w:b/>
        </w:rPr>
        <w:t>eukaryotic</w:t>
      </w:r>
      <w:r>
        <w:rPr/>
        <w:t>" means "</w:t>
      </w:r>
      <w:r>
        <w:rPr>
          <w:b/>
        </w:rPr>
        <w:t>possessing a true nucleus</w:t>
      </w:r>
      <w:r>
        <w:rPr/>
        <w:t xml:space="preserve">." </w:t>
      </w:r>
      <w:r>
        <w:rPr/>
        <w:t xml:space="preserve">A nucleus is a protective compartment for DNA and is usually in the center of eukaryotes.  </w:t>
      </w:r>
      <w:r>
        <w:rPr/>
        <w:t xml:space="preserve">This is a big hint about one of the differences between these two cell types. </w:t>
      </w:r>
      <w:r>
        <w:rPr>
          <w:b/>
          <w:u w:val="single"/>
        </w:rPr>
        <w:t>Prokaryotic cells have no nuclei</w:t>
      </w:r>
      <w:r>
        <w:rPr/>
        <w:t xml:space="preserve">, </w:t>
      </w:r>
      <w:r>
        <w:rPr>
          <w:u w:val="single"/>
        </w:rPr>
        <w:t xml:space="preserve">while </w:t>
      </w:r>
      <w:r>
        <w:rPr>
          <w:b/>
          <w:u w:val="single"/>
        </w:rPr>
        <w:t>eukaryotic cells do have true nuclei</w:t>
      </w:r>
      <w:r>
        <w:rPr>
          <w:u w:val="single"/>
        </w:rPr>
        <w:t>.</w:t>
      </w:r>
      <w:r>
        <w:rPr/>
        <w:t xml:space="preserve"> </w:t>
      </w:r>
      <w:r>
        <w:rPr/>
        <w:t xml:space="preserve">Both have organelles (little cell parts) but </w:t>
      </w:r>
      <w:r>
        <w:rPr>
          <w:b/>
          <w:u w:val="single"/>
        </w:rPr>
        <w:t>eukaryote organelles are protected by membranes and so we call them membrane-bound organelles</w:t>
      </w:r>
      <w:r>
        <w:rPr/>
        <w:t xml:space="preserve">.  This </w:t>
      </w:r>
      <w:r>
        <w:rPr/>
        <w:t>is far from the only difference between these two cell types, however.</w:t>
      </w:r>
    </w:p>
    <w:p>
      <w:pPr>
        <w:pStyle w:val="Normal"/>
      </w:pPr>
      <w:r>
        <w:rPr/>
        <w:t>Here's a simple visual comparison between a prokaryotic cell and a eukaryotic cell:</w:t>
      </w:r>
    </w:p>
    <w:p>
      <w:pPr>
        <w:pStyle w:val="Normal"/>
        <w:ind w:hanging="180"/>
      </w:pPr>
      <w:r>
        <w:rPr>
          <w:noProof/>
        </w:rPr>
        <w:drawing>
          <wp:inline distT="0" distB="0" distL="0" distR="0">
            <wp:extent cx="4451350" cy="2943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94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8195" cy="12179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</w:rPr>
      </w:pPr>
      <w:r>
        <w:rPr/>
        <w:t xml:space="preserve">This particular eukaryotic cell happens to be an animal cell, </w:t>
      </w:r>
      <w:r>
        <w:rPr>
          <w:b/>
          <w:u w:val="single"/>
        </w:rPr>
        <w:t>but the cells of plants, fungi and protists are also eukaryotic</w:t>
      </w:r>
      <w:r>
        <w:rPr>
          <w:b/>
        </w:rPr>
        <w:t>.</w:t>
      </w:r>
      <w:r>
        <w:rPr>
          <w:b/>
        </w:rPr>
        <w:t xml:space="preserve">  </w:t>
      </w:r>
      <w:r>
        <w:rPr>
          <w:b/>
          <w:u w:val="single"/>
        </w:rPr>
        <w:t>All bacteria have prokaryotic cells</w:t>
      </w:r>
      <w:r>
        <w:rPr>
          <w:b/>
        </w:rPr>
        <w:t xml:space="preserve">.  </w:t>
      </w:r>
    </w:p>
    <w:p>
      <w:pPr>
        <w:pStyle w:val="Normal"/>
      </w:pPr>
      <w:r>
        <w:rPr/>
        <w:t xml:space="preserve">Despite their apparent differences, these two cell types have a lot in common. They perform most of the same kinds of functions, and in the same ways. </w:t>
      </w:r>
      <w:r>
        <w:rPr>
          <w:b/>
          <w:u w:val="single"/>
        </w:rPr>
        <w:t>Both are enclosed by plasma membranes</w:t>
      </w:r>
      <w:r>
        <w:rPr>
          <w:b/>
        </w:rPr>
        <w:t xml:space="preserve"> (protective barrier that controls the movement of things in and out of the cell)</w:t>
      </w:r>
      <w:r>
        <w:rPr>
          <w:b/>
        </w:rPr>
        <w:t>, filled with cytoplasm</w:t>
      </w:r>
      <w:r>
        <w:rPr>
          <w:b/>
        </w:rPr>
        <w:t xml:space="preserve"> liquid</w:t>
      </w:r>
      <w:r>
        <w:rPr>
          <w:b/>
        </w:rPr>
        <w:t>, and loaded with small structures called ribosomes</w:t>
      </w:r>
      <w:r>
        <w:rPr>
          <w:b/>
        </w:rPr>
        <w:t>, for protein building</w:t>
      </w:r>
      <w:r>
        <w:rPr/>
        <w:t xml:space="preserve">. </w:t>
      </w:r>
      <w:r>
        <w:rPr>
          <w:b/>
          <w:u w:val="single"/>
        </w:rPr>
        <w:t>Both have DNA</w:t>
      </w:r>
      <w:r>
        <w:rPr/>
        <w:t xml:space="preserve"> which carries the archived instructions for operating the cell. </w:t>
      </w:r>
      <w:r>
        <w:rPr/>
        <w:t>The</w:t>
      </w:r>
      <w:r>
        <w:rPr/>
        <w:t xml:space="preserve"> DNA in the two cell types is precisely</w:t>
      </w:r>
      <w:r>
        <w:rPr/>
        <w:t xml:space="preserve"> (exactly)</w:t>
      </w:r>
      <w:r>
        <w:rPr/>
        <w:t xml:space="preserve"> the same kind of DNA, and the genetic code for a prokaryotic cell is exactly the same genetic code used in eukaryotic cells.</w:t>
      </w:r>
    </w:p>
    <w:p>
      <w:pPr>
        <w:pStyle w:val="Normal"/>
      </w:pPr>
      <w:r>
        <w:rPr/>
        <w:t xml:space="preserve">Some things which seem to be differences aren't. For example, the </w:t>
      </w:r>
      <w:r>
        <w:rPr>
          <w:b/>
          <w:u w:val="single"/>
        </w:rPr>
        <w:t>prokaryotic cell has a cell wall</w:t>
      </w:r>
      <w:r>
        <w:rPr/>
        <w:t xml:space="preserve">, and this </w:t>
      </w:r>
      <w:r>
        <w:rPr>
          <w:b/>
          <w:u w:val="single"/>
        </w:rPr>
        <w:t>animal cell does not</w:t>
      </w:r>
      <w:r>
        <w:rPr/>
        <w:t xml:space="preserve">. However, </w:t>
      </w:r>
      <w:r>
        <w:rPr>
          <w:b/>
        </w:rPr>
        <w:t>some</w:t>
      </w:r>
      <w:r>
        <w:rPr>
          <w:b/>
        </w:rPr>
        <w:t xml:space="preserve"> eukaryotic cells do have cell walls</w:t>
      </w:r>
      <w:r>
        <w:rPr>
          <w:b/>
        </w:rPr>
        <w:t xml:space="preserve"> like plant and fungi cells</w:t>
      </w:r>
      <w:r>
        <w:rPr>
          <w:b/>
        </w:rPr>
        <w:t>.</w:t>
      </w:r>
    </w:p>
    <w:p>
      <w:pPr>
        <w:pStyle w:val="Normal"/>
      </w:pPr>
      <w:r>
        <w:rPr>
          <w:b/>
          <w:u w:val="single"/>
        </w:rPr>
        <w:t>Eukaryotic cells are much larger and much more complex than prokaryotic cell</w:t>
      </w:r>
      <w:r>
        <w:rPr>
          <w:b/>
        </w:rPr>
        <w:t>s</w:t>
      </w:r>
      <w:r>
        <w:rPr/>
        <w:t xml:space="preserve">. </w:t>
      </w:r>
    </w:p>
    <w:p>
      <w:pPr>
        <w:pStyle w:val="Normal"/>
      </w:pPr>
      <w:r>
        <w:rPr>
          <w:b/>
          <w:u w:val="single"/>
        </w:rPr>
        <w:t>Eukaryotic cells have a true nucleus, bound by a double membrane</w:t>
      </w:r>
      <w:r>
        <w:rPr/>
        <w:t xml:space="preserve">. </w:t>
      </w:r>
      <w:r>
        <w:rPr>
          <w:b/>
          <w:u w:val="single"/>
        </w:rPr>
        <w:t>Prokaryotic cells have no nucleus</w:t>
      </w:r>
      <w:r>
        <w:rPr/>
        <w:t xml:space="preserve">. </w:t>
      </w:r>
      <w:r>
        <w:rPr>
          <w:b/>
          <w:u w:val="single"/>
        </w:rPr>
        <w:t>Eukaryotic DNA is linear; prokaryotic DNA is circular</w:t>
      </w:r>
      <w:r>
        <w:rPr/>
        <w:t xml:space="preserve"> (it has no ends).</w:t>
      </w:r>
    </w:p>
    <w:p>
      <w:pPr>
        <w:pStyle w:val="Normal"/>
      </w:pPr>
      <w:r>
        <w:rPr/>
        <w:t xml:space="preserve">It is believed by scientists that </w:t>
      </w:r>
      <w:r>
        <w:rPr>
          <w:b/>
        </w:rPr>
        <w:t>prokaryotes were the first organisms on earth</w:t>
      </w:r>
      <w:r>
        <w:rPr/>
        <w:t>, appearing about 3.6 billion years ago according to prokaryote fossils.</w:t>
      </w:r>
      <w:r>
        <w:rPr/>
        <w:t xml:space="preserve">  </w:t>
      </w:r>
      <w:r>
        <w:rPr/>
        <w:t xml:space="preserve">Then </w:t>
      </w:r>
      <w:r>
        <w:rPr>
          <w:b/>
        </w:rPr>
        <w:t>eukaryotes evolved from prokaryotes</w:t>
      </w:r>
      <w:r>
        <w:rPr/>
        <w:t xml:space="preserve"> and the rest is history! </w:t>
      </w:r>
    </w:p>
    <w:p>
      <w:pPr>
        <w:pStyle w:val="Normal"/>
      </w:pPr>
      <w:r>
        <w:rPr/>
        <w:t>VIRUSES as you know now act “alive” when they are in host cells.  They are the smallest.</w:t>
      </w:r>
    </w:p>
    <w:p>
      <w:pPr>
        <w:pStyle w:val="Normal"/>
        <w:numPr>
          <w:ilvl w:val="0"/>
          <w:numId w:val="38021600"/>
        </w:numPr>
      </w:pPr>
      <w:r>
        <w:rPr/>
        <w:t xml:space="preserve">Bacteria can be killed by:  rubbing alcohol, antimicrobial wipees, and </w:t>
      </w:r>
      <w:r>
        <w:rPr>
          <w:b/>
        </w:rPr>
        <w:t>antibiotics</w:t>
      </w:r>
      <w:r>
        <w:rPr/>
        <w:t xml:space="preserve">, medicines like penicillin, that destroy the cell walls of bacteria and eventually destroy </w:t>
      </w:r>
      <w:r>
        <w:rPr/>
        <w:t>the whole cell</w:t>
      </w:r>
      <w:r>
        <w:rPr/>
        <w:t xml:space="preserve">.  (ANTI=against, BIOTIC= living thing)   </w:t>
      </w:r>
      <w:r>
        <w:rPr/>
        <w:t xml:space="preserve">  </w:t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tbl>
      <w:tblPr>
        <w:tblBorders>
          <w:top w:val="single" w:sz="4" w:color="#000000"/>
          <w:bottom w:val="single" w:sz="4" w:color="#000000"/>
          <w:left w:val="single" w:sz="4" w:color="#000000"/>
          <w:right w:val="single" w:sz="4" w:color="#000000"/>
          <w:insideH w:val="single" w:sz="4" w:color="#000000"/>
          <w:insideV w:val="single" w:sz="4" w:color="#000000"/>
        </w:tblBorders>
        <w:tblW w:w="0" w:type="auto"/>
      </w:tblPr>
      <w:tblGrid>
        <w:gridCol w:w="4434"/>
        <w:gridCol w:w="2163"/>
        <w:gridCol w:w="2163"/>
        <w:gridCol w:w="1803"/>
      </w:tblGrid>
      <w:tr>
        <w:trPr>
          <w:trHeight w:val="692" w:hRule="atLeast"/>
        </w:trPr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4434" w:type="dxa"/>
          </w:tcPr>
          <w:p>
            <w:pPr>
              <w:pStyle w:val="Normal"/>
              <w:jc w:val="center"/>
            </w:pPr>
            <w:r>
              <w:rPr>
                <w:b/>
                <w:i/>
                <w:sz w:val="22"/>
              </w:rPr>
              <w:t xml:space="preserve">QUESTION 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  <w:jc w:val="center"/>
            </w:pPr>
            <w:r>
              <w:rPr>
                <w:b/>
                <w:sz w:val="22"/>
              </w:rPr>
              <w:t>PROKARYOTES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  <w:r>
              <w:rPr>
                <w:b/>
                <w:sz w:val="22"/>
              </w:rPr>
              <w:t>EUKARYOTES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1803" w:type="dxa"/>
          </w:tcPr>
          <w:p>
            <w:pPr>
              <w:pStyle w:val="Normal"/>
            </w:pPr>
            <w:r>
              <w:rPr>
                <w:b/>
                <w:sz w:val="22"/>
              </w:rPr>
              <w:t>VIRUSES</w:t>
            </w:r>
          </w:p>
        </w:tc>
      </w:tr>
      <w:tr>
        <w:trPr>
          <w:trHeight w:val="692" w:hRule="atLeast"/>
        </w:trPr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4434" w:type="dxa"/>
          </w:tcPr>
          <w:p>
            <w:pPr>
              <w:pStyle w:val="Normal"/>
              <w:jc w:val="center"/>
            </w:pPr>
            <w:r>
              <w:rPr>
                <w:b/>
                <w:sz w:val="22"/>
              </w:rPr>
              <w:t>Does it have a nucleus?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1803" w:type="dxa"/>
          </w:tcPr>
          <w:p>
            <w:pPr>
              <w:pStyle w:val="Normal"/>
            </w:pPr>
          </w:p>
        </w:tc>
      </w:tr>
      <w:tr>
        <w:trPr>
          <w:trHeight w:val="692" w:hRule="atLeast"/>
        </w:trPr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4434" w:type="dxa"/>
          </w:tcPr>
          <w:p>
            <w:pPr>
              <w:pStyle w:val="Normal"/>
              <w:jc w:val="center"/>
            </w:pPr>
            <w:r>
              <w:rPr>
                <w:b/>
                <w:sz w:val="22"/>
              </w:rPr>
              <w:t>Does it have membrane-bound organelles?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1803" w:type="dxa"/>
          </w:tcPr>
          <w:p>
            <w:pPr>
              <w:pStyle w:val="Normal"/>
            </w:pPr>
          </w:p>
        </w:tc>
      </w:tr>
      <w:tr>
        <w:trPr>
          <w:trHeight w:val="731" w:hRule="atLeast"/>
        </w:trPr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4434" w:type="dxa"/>
          </w:tcPr>
          <w:p>
            <w:pPr>
              <w:pStyle w:val="Normal"/>
              <w:jc w:val="center"/>
            </w:pPr>
            <w:r>
              <w:rPr>
                <w:b/>
                <w:sz w:val="22"/>
              </w:rPr>
              <w:t>Does it have a cell membrane?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1803" w:type="dxa"/>
          </w:tcPr>
          <w:p>
            <w:pPr>
              <w:pStyle w:val="Normal"/>
            </w:pPr>
          </w:p>
        </w:tc>
      </w:tr>
      <w:tr>
        <w:trPr>
          <w:trHeight w:val="731" w:hRule="atLeast"/>
        </w:trPr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4434" w:type="dxa"/>
          </w:tcPr>
          <w:p>
            <w:pPr>
              <w:pStyle w:val="Normal"/>
              <w:jc w:val="center"/>
            </w:pPr>
            <w:r>
              <w:rPr>
                <w:b/>
                <w:sz w:val="22"/>
              </w:rPr>
              <w:t>Does it have DNA?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1803" w:type="dxa"/>
          </w:tcPr>
          <w:p>
            <w:pPr>
              <w:pStyle w:val="Normal"/>
            </w:pPr>
          </w:p>
        </w:tc>
      </w:tr>
      <w:tr>
        <w:trPr>
          <w:trHeight w:val="731" w:hRule="atLeast"/>
        </w:trPr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4434" w:type="dxa"/>
          </w:tcPr>
          <w:p>
            <w:pPr>
              <w:pStyle w:val="Normal"/>
              <w:jc w:val="center"/>
            </w:pPr>
            <w:r>
              <w:rPr>
                <w:b/>
                <w:sz w:val="22"/>
              </w:rPr>
              <w:t>Does it have liquid cytoplasm?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1803" w:type="dxa"/>
          </w:tcPr>
          <w:p>
            <w:pPr>
              <w:pStyle w:val="Normal"/>
            </w:pPr>
          </w:p>
        </w:tc>
      </w:tr>
      <w:tr>
        <w:trPr>
          <w:trHeight w:val="731" w:hRule="atLeast"/>
        </w:trPr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4434" w:type="dxa"/>
          </w:tcPr>
          <w:p>
            <w:pPr>
              <w:pStyle w:val="Normal"/>
              <w:jc w:val="center"/>
            </w:pPr>
            <w:r>
              <w:rPr>
                <w:b/>
                <w:sz w:val="22"/>
              </w:rPr>
              <w:t>Does it have ribosomes?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1803" w:type="dxa"/>
          </w:tcPr>
          <w:p>
            <w:pPr>
              <w:pStyle w:val="Normal"/>
            </w:pPr>
          </w:p>
        </w:tc>
      </w:tr>
      <w:tr>
        <w:trPr>
          <w:trHeight w:val="731" w:hRule="atLeast"/>
        </w:trPr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4434" w:type="dxa"/>
          </w:tcPr>
          <w:p>
            <w:pPr>
              <w:pStyle w:val="Normal"/>
              <w:jc w:val="center"/>
            </w:pPr>
            <w:r>
              <w:rPr>
                <w:b/>
                <w:sz w:val="22"/>
              </w:rPr>
              <w:t>Does it have cell walls?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1803" w:type="dxa"/>
          </w:tcPr>
          <w:p>
            <w:pPr>
              <w:pStyle w:val="Normal"/>
            </w:pPr>
          </w:p>
        </w:tc>
      </w:tr>
      <w:tr>
        <w:trPr>
          <w:trHeight w:val="731" w:hRule="atLeast"/>
        </w:trPr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4434" w:type="dxa"/>
          </w:tcPr>
          <w:p>
            <w:pPr>
              <w:pStyle w:val="Normal"/>
              <w:jc w:val="center"/>
            </w:pPr>
            <w:r>
              <w:rPr>
                <w:b/>
                <w:sz w:val="22"/>
              </w:rPr>
              <w:t>When did it evolve?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1803" w:type="dxa"/>
          </w:tcPr>
          <w:p>
            <w:pPr>
              <w:pStyle w:val="Normal"/>
            </w:pPr>
          </w:p>
        </w:tc>
      </w:tr>
      <w:tr>
        <w:trPr>
          <w:trHeight w:val="731" w:hRule="atLeast"/>
        </w:trPr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4434" w:type="dxa"/>
          </w:tcPr>
          <w:p>
            <w:pPr>
              <w:pStyle w:val="Normal"/>
              <w:jc w:val="center"/>
            </w:pPr>
            <w:r>
              <w:rPr>
                <w:b/>
                <w:sz w:val="22"/>
              </w:rPr>
              <w:t>Is it simple or complex?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1803" w:type="dxa"/>
          </w:tcPr>
          <w:p>
            <w:pPr>
              <w:pStyle w:val="Normal"/>
            </w:pPr>
          </w:p>
        </w:tc>
      </w:tr>
      <w:tr>
        <w:trPr>
          <w:trHeight w:val="731" w:hRule="atLeast"/>
        </w:trPr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4434" w:type="dxa"/>
          </w:tcPr>
          <w:p>
            <w:pPr>
              <w:pStyle w:val="Normal"/>
              <w:jc w:val="center"/>
            </w:pPr>
            <w:r>
              <w:rPr>
                <w:b/>
                <w:sz w:val="22"/>
              </w:rPr>
              <w:t xml:space="preserve">Is it small, smallest or biggest in size of the three? 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1803" w:type="dxa"/>
          </w:tcPr>
          <w:p>
            <w:pPr>
              <w:pStyle w:val="Normal"/>
            </w:pPr>
          </w:p>
        </w:tc>
      </w:tr>
      <w:tr>
        <w:trPr>
          <w:trHeight w:val="731" w:hRule="atLeast"/>
        </w:trPr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4434" w:type="dxa"/>
          </w:tcPr>
          <w:p>
            <w:pPr>
              <w:pStyle w:val="Normal"/>
              <w:jc w:val="center"/>
            </w:pPr>
            <w:r>
              <w:rPr>
                <w:b/>
                <w:sz w:val="22"/>
              </w:rPr>
              <w:t>Is it Multicellular, unicellular or both?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1803" w:type="dxa"/>
          </w:tcPr>
          <w:p>
            <w:pPr>
              <w:pStyle w:val="Normal"/>
            </w:pPr>
          </w:p>
        </w:tc>
      </w:tr>
      <w:tr>
        <w:trPr>
          <w:trHeight w:val="731" w:hRule="atLeast"/>
        </w:trPr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4434" w:type="dxa"/>
          </w:tcPr>
          <w:p>
            <w:pPr>
              <w:pStyle w:val="Normal"/>
              <w:jc w:val="center"/>
            </w:pPr>
            <w:r>
              <w:rPr>
                <w:b/>
                <w:sz w:val="22"/>
              </w:rPr>
              <w:t>Which of the 5 kingdoms have this type?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1803" w:type="dxa"/>
          </w:tcPr>
          <w:p>
            <w:pPr>
              <w:pStyle w:val="Normal"/>
            </w:pPr>
          </w:p>
        </w:tc>
      </w:tr>
      <w:tr>
        <w:trPr>
          <w:trHeight w:val="731" w:hRule="atLeast"/>
        </w:trPr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4434" w:type="dxa"/>
          </w:tcPr>
          <w:p>
            <w:pPr>
              <w:pStyle w:val="Normal"/>
              <w:jc w:val="center"/>
            </w:pPr>
            <w:r>
              <w:rPr>
                <w:b/>
                <w:sz w:val="22"/>
              </w:rPr>
              <w:t>What is your way to remember these words?</w:t>
            </w: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2163" w:type="dxa"/>
          </w:tcPr>
          <w:p>
            <w:pPr>
              <w:pStyle w:val="Normal"/>
            </w:pPr>
          </w:p>
        </w:tc>
        <w:tc>
          <w:tcPr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vAlign w:val="top"/>
            <w:tcW w:w="1803" w:type="dxa"/>
          </w:tcPr>
          <w:p>
            <w:pPr>
              <w:pStyle w:val="Normal"/>
            </w:pPr>
          </w:p>
        </w:tc>
      </w:tr>
    </w:tbl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  <w:rPr>
          <w:b/>
          <w:u w:val="single"/>
          <w:sz w:val="20"/>
        </w:rPr>
      </w:pPr>
    </w:p>
    <w:p>
      <w:pPr>
        <w:pStyle w:val="Normal"/>
        <w:jc w:val="center"/>
      </w:pPr>
      <w:r>
        <w:rPr>
          <w:b/>
          <w:u w:val="single"/>
        </w:rPr>
        <w:t>Organizing Life Concept Map</w:t>
      </w:r>
    </w:p>
    <w:p>
      <w:pPr>
        <w:pStyle w:val="Normal"/>
        <w:numPr>
          <w:ilvl w:val="0"/>
          <w:numId w:val="38021600"/>
        </w:numPr>
        <w:rPr>
          <w:b/>
        </w:rPr>
      </w:pPr>
      <w:r>
        <w:rPr>
          <w:b/>
        </w:rPr>
        <w:t xml:space="preserve">Place the following 14 words or phrases into the concept map correctly:   </w:t>
      </w:r>
    </w:p>
    <w:p>
      <w:pPr>
        <w:pStyle w:val="Normal"/>
        <w:numPr>
          <w:ilvl w:val="1"/>
          <w:numId w:val="38021600"/>
        </w:numPr>
      </w:pPr>
      <w:r>
        <w:rPr>
          <w:b/>
        </w:rPr>
        <w:t>Fungi, bacteria, animals, plants, protists, eukaryote, All organisms, prokaryote, unicellular, nucleus, cells, viruses, 9 characteristics of life, membrane-bound organelles</w:t>
      </w:r>
    </w:p>
    <w:p>
      <w:pPr>
        <w:pStyle w:val="Normal"/>
      </w:pPr>
      <w:r>
        <w:rPr>
          <w:noProof/>
        </w:rPr>
        <w:drawing>
          <wp:inline distT="0" distB="0" distL="0" distR="0">
            <wp:extent cx="6743700" cy="67163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1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2240" w:h="15840"/>
      <w:pgMar w:left="1080" w:right="540" w:top="900" w:bottom="720"/>
    </w:sectPr>
  </w:body>
</w:document>
</file>

<file path=word/fontTable.xml><?xml version="1.0" encoding="utf-8"?>
<w:fo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mc:Ignorable="w14 wp14">
  <w:font w:name="Times New Roman"/>
  <w:font w:name="Symbol"/>
  <w:font w:name="Arial"/>
  <w:font w:name="Courier New"/>
  <w:font w:name="Wingdings"/>
  <w:font w:name="Cambria Math"/>
  <w:font w:name="Calibri"/>
  <w:font w:name="Cambria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8021600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/>
      </w:rPr>
    </w:lvl>
    <w:lvl w:ilvl="1">
      <w:numFmt w:val="bullet"/>
      <w:lvlText w:val="o"/>
      <w:start w:val="0"/>
      <w:lvlJc w:val="left"/>
      <w:pPr>
        <w:ind w:left="1440"/>
        <w:ind w:hanging="360"/>
      </w:pPr>
      <w:rPr>
        <w:rFonts w:ascii="Courier New"/>
      </w:rPr>
    </w:lvl>
    <w:lvl w:ilvl="2">
      <w:numFmt w:val="bullet"/>
      <w:lvlText w:val=""/>
      <w:start w:val="0"/>
      <w:lvlJc w:val="left"/>
      <w:pPr>
        <w:ind w:left="2160"/>
        <w:ind w:hanging="360"/>
      </w:pPr>
      <w:rPr>
        <w:rFonts w:ascii="Wingdings"/>
      </w:rPr>
    </w:lvl>
    <w:lvl w:ilvl="3">
      <w:numFmt w:val="bullet"/>
      <w:lvlText w:val=""/>
      <w:start w:val="0"/>
      <w:lvlJc w:val="left"/>
      <w:pPr>
        <w:ind w:left="2880"/>
        <w:ind w:hanging="360"/>
      </w:pPr>
      <w:rPr>
        <w:rFonts w:ascii="Symbol"/>
      </w:rPr>
    </w:lvl>
    <w:lvl w:ilvl="4">
      <w:numFmt w:val="bullet"/>
      <w:lvlText w:val="o"/>
      <w:start w:val="0"/>
      <w:lvlJc w:val="left"/>
      <w:pPr>
        <w:ind w:left="3600"/>
        <w:ind w:hanging="360"/>
      </w:pPr>
      <w:rPr>
        <w:rFonts w:ascii="Courier New"/>
      </w:rPr>
    </w:lvl>
    <w:lvl w:ilvl="5">
      <w:numFmt w:val="bullet"/>
      <w:lvlText w:val=""/>
      <w:start w:val="0"/>
      <w:lvlJc w:val="left"/>
      <w:pPr>
        <w:ind w:left="4320"/>
        <w:ind w:hanging="360"/>
      </w:pPr>
      <w:rPr>
        <w:rFonts w:ascii="Wingdings"/>
      </w:rPr>
    </w:lvl>
    <w:lvl w:ilvl="6">
      <w:numFmt w:val="bullet"/>
      <w:lvlText w:val=""/>
      <w:start w:val="0"/>
      <w:lvlJc w:val="left"/>
      <w:pPr>
        <w:ind w:left="5040"/>
        <w:ind w:hanging="360"/>
      </w:pPr>
      <w:rPr>
        <w:rFonts w:ascii="Symbol"/>
      </w:rPr>
    </w:lvl>
    <w:lvl w:ilvl="7">
      <w:numFmt w:val="bullet"/>
      <w:lvlText w:val="o"/>
      <w:start w:val="0"/>
      <w:lvlJc w:val="left"/>
      <w:pPr>
        <w:ind w:left="5760"/>
        <w:ind w:hanging="360"/>
      </w:pPr>
      <w:rPr>
        <w:rFonts w:ascii="Courier New"/>
      </w:rPr>
    </w:lvl>
    <w:lvl w:ilvl="8">
      <w:numFmt w:val="bullet"/>
      <w:lvlText w:val=""/>
      <w:start w:val="0"/>
      <w:lvlJc w:val="left"/>
      <w:pPr>
        <w:ind w:left="6480"/>
        <w:ind w:hanging="360"/>
      </w:pPr>
      <w:rPr>
        <w:rFonts w:ascii="Wingdings"/>
      </w:rPr>
    </w:lvl>
  </w:abstractNum>
  <w:abstractNum w:abstractNumId="1307395623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  <w:rPr/>
    </w:lvl>
    <w:lvl w:ilvl="1">
      <w:numFmt w:val="decimal"/>
      <w:lvlText w:val="%2."/>
      <w:start w:val="1"/>
      <w:lvlJc w:val="left"/>
      <w:pPr>
        <w:ind w:left="1440"/>
        <w:ind w:hanging="360"/>
      </w:pPr>
      <w:rPr/>
    </w:lvl>
    <w:lvl w:ilvl="2">
      <w:numFmt w:val="decimal"/>
      <w:lvlText w:val="%3."/>
      <w:start w:val="1"/>
      <w:lvlJc w:val="left"/>
      <w:pPr>
        <w:ind w:left="2160"/>
        <w:ind w:hanging="360"/>
      </w:pPr>
      <w:rPr/>
    </w:lvl>
    <w:lvl w:ilvl="3">
      <w:numFmt w:val="decimal"/>
      <w:lvlText w:val="%4."/>
      <w:start w:val="1"/>
      <w:lvlJc w:val="left"/>
      <w:pPr>
        <w:ind w:left="2880"/>
        <w:ind w:hanging="360"/>
      </w:pPr>
      <w:rPr/>
    </w:lvl>
    <w:lvl w:ilvl="4">
      <w:numFmt w:val="decimal"/>
      <w:lvlText w:val="%5."/>
      <w:start w:val="1"/>
      <w:lvlJc w:val="left"/>
      <w:pPr>
        <w:ind w:left="3600"/>
        <w:ind w:hanging="360"/>
      </w:pPr>
      <w:rPr/>
    </w:lvl>
    <w:lvl w:ilvl="5">
      <w:numFmt w:val="decimal"/>
      <w:lvlText w:val="%6."/>
      <w:start w:val="1"/>
      <w:lvlJc w:val="left"/>
      <w:pPr>
        <w:ind w:left="4320"/>
        <w:ind w:hanging="360"/>
      </w:pPr>
      <w:rPr/>
    </w:lvl>
    <w:lvl w:ilvl="6">
      <w:numFmt w:val="decimal"/>
      <w:lvlText w:val="%7."/>
      <w:start w:val="1"/>
      <w:lvlJc w:val="left"/>
      <w:pPr>
        <w:ind w:left="5040"/>
        <w:ind w:hanging="360"/>
      </w:pPr>
      <w:rPr/>
    </w:lvl>
    <w:lvl w:ilvl="7">
      <w:numFmt w:val="decimal"/>
      <w:lvlText w:val="%8."/>
      <w:start w:val="1"/>
      <w:lvlJc w:val="left"/>
      <w:pPr>
        <w:ind w:left="5760"/>
        <w:ind w:hanging="360"/>
      </w:pPr>
      <w:rPr/>
    </w:lvl>
    <w:lvl w:ilvl="8">
      <w:numFmt w:val="decimal"/>
      <w:lvlText w:val="%9."/>
      <w:start w:val="1"/>
      <w:lvlJc w:val="left"/>
      <w:pPr>
        <w:ind w:left="6480"/>
        <w:ind w:hanging="360"/>
      </w:pPr>
      <w:rPr/>
    </w:lvl>
  </w:abstractNum>
  <w:abstractNum w:abstractNumId="1399399782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  <w:rPr/>
    </w:lvl>
    <w:lvl w:ilvl="1">
      <w:numFmt w:val="decimal"/>
      <w:lvlText w:val="%2."/>
      <w:start w:val="1"/>
      <w:lvlJc w:val="left"/>
      <w:pPr>
        <w:ind w:left="1440"/>
        <w:ind w:hanging="360"/>
      </w:pPr>
      <w:rPr/>
    </w:lvl>
    <w:lvl w:ilvl="2">
      <w:numFmt w:val="decimal"/>
      <w:lvlText w:val="%3."/>
      <w:start w:val="1"/>
      <w:lvlJc w:val="left"/>
      <w:pPr>
        <w:ind w:left="2160"/>
        <w:ind w:hanging="360"/>
      </w:pPr>
      <w:rPr/>
    </w:lvl>
    <w:lvl w:ilvl="3">
      <w:numFmt w:val="decimal"/>
      <w:lvlText w:val="%4."/>
      <w:start w:val="1"/>
      <w:lvlJc w:val="left"/>
      <w:pPr>
        <w:ind w:left="2880"/>
        <w:ind w:hanging="360"/>
      </w:pPr>
      <w:rPr/>
    </w:lvl>
    <w:lvl w:ilvl="4">
      <w:numFmt w:val="decimal"/>
      <w:lvlText w:val="%5."/>
      <w:start w:val="1"/>
      <w:lvlJc w:val="left"/>
      <w:pPr>
        <w:ind w:left="3600"/>
        <w:ind w:hanging="360"/>
      </w:pPr>
      <w:rPr/>
    </w:lvl>
    <w:lvl w:ilvl="5">
      <w:numFmt w:val="decimal"/>
      <w:lvlText w:val="%6."/>
      <w:start w:val="1"/>
      <w:lvlJc w:val="left"/>
      <w:pPr>
        <w:ind w:left="4320"/>
        <w:ind w:hanging="360"/>
      </w:pPr>
      <w:rPr/>
    </w:lvl>
    <w:lvl w:ilvl="6">
      <w:numFmt w:val="decimal"/>
      <w:lvlText w:val="%7."/>
      <w:start w:val="1"/>
      <w:lvlJc w:val="left"/>
      <w:pPr>
        <w:ind w:left="5040"/>
        <w:ind w:hanging="360"/>
      </w:pPr>
      <w:rPr/>
    </w:lvl>
    <w:lvl w:ilvl="7">
      <w:numFmt w:val="decimal"/>
      <w:lvlText w:val="%8."/>
      <w:start w:val="1"/>
      <w:lvlJc w:val="left"/>
      <w:pPr>
        <w:ind w:left="5760"/>
        <w:ind w:hanging="360"/>
      </w:pPr>
      <w:rPr/>
    </w:lvl>
    <w:lvl w:ilvl="8">
      <w:numFmt w:val="decimal"/>
      <w:lvlText w:val="%9."/>
      <w:start w:val="1"/>
      <w:lvlJc w:val="left"/>
      <w:pPr>
        <w:ind w:left="6480"/>
        <w:ind w:hanging="360"/>
      </w:pPr>
      <w:rPr/>
    </w:lvl>
  </w:abstractNum>
  <w:num w:numId="38021600">
    <w:abstractNumId w:val="38021600"/>
  </w:num>
  <w:num w:numId="1307395623">
    <w:abstractNumId w:val="1307395623"/>
  </w:num>
  <w:num w:numId="1399399782">
    <w:abstractNumId w:val="13993997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A6F2E"/>
    <w:rsid w:val="0072574C"/>
    <w:rsid w:val="007A2423"/>
    <w:rsid w:val="00AA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8E7F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  <w:pPr/>
  </w:style>
  <w:style w:type="paragraph" w:styleId="Heading2">
    <w:name w:val="Heading 2"/>
    <w:qFormat/>
    <w:basedOn w:val="Normal"/>
    <w:rPr>
      <w:b/>
      <w:sz w:val="36"/>
    </w:rPr>
    <w:pPr>
      <w:spacing w:before="100" w:after="100"/>
    </w:pPr>
  </w:style>
  <w:style w:type="paragraph" w:styleId="Heading3">
    <w:name w:val="Heading 3"/>
    <w:qFormat/>
    <w:basedOn w:val="Normal"/>
    <w:rPr>
      <w:b/>
      <w:sz w:val="27"/>
    </w:rPr>
    <w:pPr>
      <w:spacing w:before="100" w:after="100"/>
    </w:pPr>
  </w:style>
  <w:style w:type="character" w:styleId="DefaultParagraphFont">
    <w:name w:val="Default Paragraph Font"/>
    <w:qFormat/>
  </w:style>
  <w:style w:styleId="TableNormal">
    <w:name w:val="Table Normal"/>
    <w:qFormat/>
  </w:style>
  <w:style w:styleId="NoList">
    <w:name w:val="No List"/>
    <w:qFormat/>
  </w:style>
  <w:style w:type="paragraph" w:styleId="NormalWeb">
    <w:name w:val="Normal (Web)"/>
    <w:qFormat/>
    <w:basedOn w:val="Normal"/>
    <w:pPr>
      <w:spacing w:before="100" w:after="100"/>
    </w:pPr>
  </w:style>
  <w:style w:styleId="TableGrid">
    <w:name w:val="Table Grid"/>
    <w:qFormat/>
    <w:basedOn w:val="TableNormal"/>
  </w:style>
  <w:style w:type="paragraph" w:styleId="Title">
    <w:name w:val="Title"/>
    <w:qFormat/>
    <w:basedOn w:val="Normal"/>
    <w:rPr>
      <w:color w:val="#17365d"/>
      <w:sz w:val="52"/>
    </w:rPr>
    <w:pPr>
      <w:spacing w:after="300"/>
    </w:pPr>
  </w:style>
  <w:style w:type="paragraph" w:styleId="Subtitle">
    <w:name w:val="Subtitle"/>
    <w:qFormat/>
    <w:basedOn w:val="Normal"/>
    <w:rPr>
      <w:i/>
      <w:color w:val="#4f81bd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4.wmf"/><Relationship Id="rId10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